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FB" w:rsidRPr="00DC038B" w:rsidRDefault="005B16FB" w:rsidP="005B16FB">
      <w:pPr>
        <w:jc w:val="center"/>
        <w:rPr>
          <w:sz w:val="22"/>
          <w:szCs w:val="22"/>
        </w:rPr>
      </w:pPr>
      <w:r>
        <w:rPr>
          <w:rFonts w:ascii="黑体" w:eastAsia="黑体" w:hAnsi="黑体" w:cs="黑体" w:hint="eastAsia"/>
          <w:color w:val="000000"/>
        </w:rPr>
        <w:t>咸阳师范学院学院2020届毕业生专业人数统计表</w:t>
      </w:r>
    </w:p>
    <w:p w:rsidR="005B16FB" w:rsidRDefault="005B16FB" w:rsidP="005B16FB">
      <w:pPr>
        <w:spacing w:line="400" w:lineRule="exact"/>
        <w:rPr>
          <w:rFonts w:ascii="宋体" w:hAnsi="宋体" w:cs="宋体"/>
          <w:color w:val="000000"/>
          <w:sz w:val="22"/>
        </w:rPr>
      </w:pPr>
    </w:p>
    <w:tbl>
      <w:tblPr>
        <w:tblW w:w="8946" w:type="dxa"/>
        <w:tblInd w:w="93" w:type="dxa"/>
        <w:tblLook w:val="04A0"/>
      </w:tblPr>
      <w:tblGrid>
        <w:gridCol w:w="1716"/>
        <w:gridCol w:w="1418"/>
        <w:gridCol w:w="850"/>
        <w:gridCol w:w="2056"/>
        <w:gridCol w:w="1205"/>
        <w:gridCol w:w="1701"/>
      </w:tblGrid>
      <w:tr w:rsidR="005B16FB" w:rsidRPr="00DC038B" w:rsidTr="00661CCC">
        <w:trPr>
          <w:trHeight w:hRule="exact" w:val="34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C038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C0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层次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C0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C038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C038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毕业人数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DC038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各专业人数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文学与传播学院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物理与电子工程学院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电磁场与无线技术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于右任书法学院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书法学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资源环境与历史文化学院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数学与信息科学学院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美术学院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03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5B16FB" w:rsidRPr="00DC038B" w:rsidTr="00661CCC">
        <w:trPr>
          <w:trHeight w:hRule="exact" w:val="3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B" w:rsidRPr="00DC038B" w:rsidRDefault="005B16FB" w:rsidP="00661CC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DC038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</w:tbl>
    <w:p w:rsidR="002E3FF5" w:rsidRDefault="005B16FB"/>
    <w:sectPr w:rsidR="002E3FF5" w:rsidSect="009A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6FB"/>
    <w:rsid w:val="005742E3"/>
    <w:rsid w:val="005B16FB"/>
    <w:rsid w:val="008F1AF0"/>
    <w:rsid w:val="009A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2020-05-06T03:22:00Z</dcterms:created>
  <dcterms:modified xsi:type="dcterms:W3CDTF">2020-05-06T03:22:00Z</dcterms:modified>
</cp:coreProperties>
</file>