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D" w:rsidRDefault="002F705D" w:rsidP="002F705D">
      <w:pPr>
        <w:widowControl/>
        <w:spacing w:line="450" w:lineRule="atLeast"/>
        <w:ind w:left="0" w:firstLine="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附件1：</w:t>
      </w:r>
    </w:p>
    <w:p w:rsidR="002F705D" w:rsidRDefault="002F705D" w:rsidP="002F705D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color w:val="2B2B2B"/>
          <w:kern w:val="0"/>
          <w:sz w:val="32"/>
          <w:szCs w:val="32"/>
        </w:rPr>
        <w:t>咸阳师范学院2019届高职毕业生校园招聘会日程安排</w:t>
      </w:r>
    </w:p>
    <w:p w:rsidR="002F705D" w:rsidRDefault="002F705D" w:rsidP="002F705D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snapToGrid w:val="0"/>
          <w:color w:val="2B2B2B"/>
          <w:kern w:val="0"/>
          <w:sz w:val="32"/>
          <w:szCs w:val="32"/>
        </w:rPr>
      </w:pPr>
    </w:p>
    <w:tbl>
      <w:tblPr>
        <w:tblW w:w="95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4084"/>
        <w:gridCol w:w="2900"/>
      </w:tblGrid>
      <w:tr w:rsidR="002F705D" w:rsidTr="00601466">
        <w:trPr>
          <w:trHeight w:val="1111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时 间</w:t>
            </w: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行程安排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地 点</w:t>
            </w:r>
          </w:p>
        </w:tc>
      </w:tr>
      <w:tr w:rsidR="002F705D" w:rsidTr="00601466">
        <w:trPr>
          <w:trHeight w:val="1001"/>
          <w:jc w:val="center"/>
        </w:trPr>
        <w:tc>
          <w:tcPr>
            <w:tcW w:w="25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  <w:t>2019年4月20日</w:t>
            </w:r>
          </w:p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  <w:t>（星期六）</w:t>
            </w: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登记签到（上午7：30—9:00）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Pr="002F705D" w:rsidRDefault="002F705D" w:rsidP="002F705D">
            <w:pPr>
              <w:shd w:val="clear" w:color="auto" w:fill="FFFFFF"/>
              <w:ind w:firstLine="0"/>
              <w:rPr>
                <w:color w:val="2B2B2B"/>
                <w:sz w:val="19"/>
                <w:szCs w:val="19"/>
              </w:rPr>
            </w:pPr>
            <w:r w:rsidRPr="00C30C1D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咸阳师范学院秦都校区教学楼楼前广场</w:t>
            </w:r>
          </w:p>
        </w:tc>
      </w:tr>
      <w:tr w:rsidR="002F705D" w:rsidTr="00601466">
        <w:trPr>
          <w:trHeight w:val="1201"/>
          <w:jc w:val="center"/>
        </w:trPr>
        <w:tc>
          <w:tcPr>
            <w:tcW w:w="25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招聘洽谈（上午9：00—12:00）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 w:rsidRPr="00C30C1D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咸阳师范学院秦都校区教学楼楼前广场</w:t>
            </w:r>
          </w:p>
        </w:tc>
      </w:tr>
      <w:tr w:rsidR="002F705D" w:rsidTr="00601466">
        <w:trPr>
          <w:trHeight w:val="1201"/>
          <w:jc w:val="center"/>
        </w:trPr>
        <w:tc>
          <w:tcPr>
            <w:tcW w:w="25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面试 试讲（下午14：00—18:00）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2F705D" w:rsidRDefault="002F705D" w:rsidP="00601466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 w:rsidRPr="00C30C1D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咸阳师范学院秦都校区教学楼</w:t>
            </w:r>
          </w:p>
        </w:tc>
      </w:tr>
    </w:tbl>
    <w:p w:rsidR="0057109C" w:rsidRPr="002F705D" w:rsidRDefault="0057109C"/>
    <w:sectPr w:rsidR="0057109C" w:rsidRPr="002F705D" w:rsidSect="00A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05D"/>
    <w:rsid w:val="0004641E"/>
    <w:rsid w:val="00155C3F"/>
    <w:rsid w:val="0024151F"/>
    <w:rsid w:val="002B4B1F"/>
    <w:rsid w:val="002F705D"/>
    <w:rsid w:val="00430BA2"/>
    <w:rsid w:val="00561C81"/>
    <w:rsid w:val="0057109C"/>
    <w:rsid w:val="005E21FE"/>
    <w:rsid w:val="0070078C"/>
    <w:rsid w:val="008B5971"/>
    <w:rsid w:val="0093718A"/>
    <w:rsid w:val="009C7BDB"/>
    <w:rsid w:val="00A60BFE"/>
    <w:rsid w:val="00AB49DE"/>
    <w:rsid w:val="00B07BF5"/>
    <w:rsid w:val="00C13FEC"/>
    <w:rsid w:val="00C45587"/>
    <w:rsid w:val="00CA2DB1"/>
    <w:rsid w:val="00E25537"/>
    <w:rsid w:val="00F5457F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9" w:firstLine="23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招生就业处</dc:creator>
  <cp:lastModifiedBy>招生就业处</cp:lastModifiedBy>
  <cp:revision>1</cp:revision>
  <dcterms:created xsi:type="dcterms:W3CDTF">2019-04-02T07:47:00Z</dcterms:created>
  <dcterms:modified xsi:type="dcterms:W3CDTF">2019-04-02T07:56:00Z</dcterms:modified>
</cp:coreProperties>
</file>